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8D" w:rsidRDefault="006B6D8D">
      <w:pPr>
        <w:rPr>
          <w:sz w:val="24"/>
          <w:szCs w:val="24"/>
        </w:rPr>
      </w:pPr>
      <w:r w:rsidRPr="006B6D8D">
        <w:rPr>
          <w:b/>
          <w:sz w:val="28"/>
          <w:szCs w:val="28"/>
        </w:rPr>
        <w:t>LEASE OPTION CLAUSES FOR TENANT-BUYER</w:t>
      </w:r>
      <w:r w:rsidRPr="006B6D8D">
        <w:rPr>
          <w:sz w:val="24"/>
          <w:szCs w:val="24"/>
        </w:rPr>
        <w:t xml:space="preserve"> </w:t>
      </w:r>
    </w:p>
    <w:p w:rsidR="00F64653" w:rsidRDefault="006B6D8D">
      <w:pPr>
        <w:rPr>
          <w:sz w:val="24"/>
          <w:szCs w:val="24"/>
        </w:rPr>
      </w:pPr>
      <w:r w:rsidRPr="006B6D8D">
        <w:rPr>
          <w:sz w:val="24"/>
          <w:szCs w:val="24"/>
        </w:rPr>
        <w:t>(</w:t>
      </w:r>
      <w:proofErr w:type="gramStart"/>
      <w:r w:rsidRPr="006B6D8D">
        <w:rPr>
          <w:sz w:val="24"/>
          <w:szCs w:val="24"/>
        </w:rPr>
        <w:t>to</w:t>
      </w:r>
      <w:proofErr w:type="gramEnd"/>
      <w:r w:rsidRPr="006B6D8D">
        <w:rPr>
          <w:sz w:val="24"/>
          <w:szCs w:val="24"/>
        </w:rPr>
        <w:t xml:space="preserve"> be attached to Lease Option or Sale Contract)</w:t>
      </w:r>
    </w:p>
    <w:p w:rsidR="006B6D8D" w:rsidRDefault="006B6D8D">
      <w:pPr>
        <w:rPr>
          <w:sz w:val="24"/>
          <w:szCs w:val="24"/>
        </w:rPr>
      </w:pPr>
    </w:p>
    <w:p w:rsidR="006B6D8D" w:rsidRPr="006B6D8D" w:rsidRDefault="006B6D8D" w:rsidP="006B6D8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6B6D8D">
        <w:rPr>
          <w:sz w:val="28"/>
          <w:szCs w:val="28"/>
        </w:rPr>
        <w:t>Optionee</w:t>
      </w:r>
      <w:proofErr w:type="spellEnd"/>
      <w:r w:rsidRPr="006B6D8D">
        <w:rPr>
          <w:sz w:val="28"/>
          <w:szCs w:val="28"/>
        </w:rPr>
        <w:t xml:space="preserve"> agrees to accept the property on “as is” condition</w:t>
      </w:r>
    </w:p>
    <w:p w:rsidR="006B6D8D" w:rsidRPr="006B6D8D" w:rsidRDefault="006B6D8D" w:rsidP="006B6D8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6B6D8D">
        <w:rPr>
          <w:sz w:val="28"/>
          <w:szCs w:val="28"/>
        </w:rPr>
        <w:t>Optionee</w:t>
      </w:r>
      <w:proofErr w:type="spellEnd"/>
      <w:r w:rsidRPr="006B6D8D">
        <w:rPr>
          <w:sz w:val="28"/>
          <w:szCs w:val="28"/>
        </w:rPr>
        <w:t xml:space="preserve"> agrees to make all repairs major and minor to the property, including maintenance to pool (if any), septic equipment (if any), </w:t>
      </w:r>
      <w:proofErr w:type="gramStart"/>
      <w:r w:rsidRPr="006B6D8D">
        <w:rPr>
          <w:sz w:val="28"/>
          <w:szCs w:val="28"/>
        </w:rPr>
        <w:t>yard</w:t>
      </w:r>
      <w:proofErr w:type="gramEnd"/>
      <w:r w:rsidRPr="006B6D8D">
        <w:rPr>
          <w:sz w:val="28"/>
          <w:szCs w:val="28"/>
        </w:rPr>
        <w:t xml:space="preserve"> and landscaping.</w:t>
      </w:r>
    </w:p>
    <w:p w:rsidR="006B6D8D" w:rsidRPr="006B6D8D" w:rsidRDefault="006B6D8D" w:rsidP="006B6D8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6B6D8D">
        <w:rPr>
          <w:sz w:val="28"/>
          <w:szCs w:val="28"/>
        </w:rPr>
        <w:t>Optionee</w:t>
      </w:r>
      <w:proofErr w:type="spellEnd"/>
      <w:r w:rsidRPr="006B6D8D">
        <w:rPr>
          <w:sz w:val="28"/>
          <w:szCs w:val="28"/>
        </w:rPr>
        <w:t xml:space="preserve"> will pay for all additional assessments, including water, sewage, sidewalks, and road paving.</w:t>
      </w:r>
    </w:p>
    <w:p w:rsidR="006B6D8D" w:rsidRPr="006B6D8D" w:rsidRDefault="006B6D8D" w:rsidP="006B6D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6D8D">
        <w:rPr>
          <w:sz w:val="28"/>
          <w:szCs w:val="28"/>
        </w:rPr>
        <w:t xml:space="preserve">The option can become void if the </w:t>
      </w:r>
      <w:proofErr w:type="spellStart"/>
      <w:r w:rsidRPr="006B6D8D">
        <w:rPr>
          <w:sz w:val="28"/>
          <w:szCs w:val="28"/>
        </w:rPr>
        <w:t>optionee</w:t>
      </w:r>
      <w:proofErr w:type="spellEnd"/>
      <w:r w:rsidRPr="006B6D8D">
        <w:rPr>
          <w:sz w:val="28"/>
          <w:szCs w:val="28"/>
        </w:rPr>
        <w:t xml:space="preserve"> pays their rental payment or any option payment more than 10 days late.</w:t>
      </w:r>
    </w:p>
    <w:p w:rsidR="006B6D8D" w:rsidRPr="006B6D8D" w:rsidRDefault="006B6D8D" w:rsidP="006B6D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6D8D">
        <w:rPr>
          <w:sz w:val="28"/>
          <w:szCs w:val="28"/>
        </w:rPr>
        <w:t xml:space="preserve">If the option is voided for any reason, the contract becomes a month-to-month rental only agreement at discretion of the </w:t>
      </w:r>
      <w:proofErr w:type="spellStart"/>
      <w:r w:rsidRPr="006B6D8D">
        <w:rPr>
          <w:sz w:val="28"/>
          <w:szCs w:val="28"/>
        </w:rPr>
        <w:t>optionor</w:t>
      </w:r>
      <w:proofErr w:type="spellEnd"/>
      <w:r w:rsidRPr="006B6D8D">
        <w:rPr>
          <w:sz w:val="28"/>
          <w:szCs w:val="28"/>
        </w:rPr>
        <w:t>, until a new tenant-buyer is located.</w:t>
      </w:r>
    </w:p>
    <w:p w:rsidR="006B6D8D" w:rsidRPr="006B6D8D" w:rsidRDefault="006B6D8D" w:rsidP="006B6D8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6B6D8D">
        <w:rPr>
          <w:sz w:val="28"/>
          <w:szCs w:val="28"/>
        </w:rPr>
        <w:t>Optionee</w:t>
      </w:r>
      <w:proofErr w:type="spellEnd"/>
      <w:r w:rsidRPr="006B6D8D">
        <w:rPr>
          <w:sz w:val="28"/>
          <w:szCs w:val="28"/>
        </w:rPr>
        <w:t xml:space="preserve"> agrees not to record anything against the title of the property.</w:t>
      </w:r>
    </w:p>
    <w:p w:rsidR="006B6D8D" w:rsidRPr="006B6D8D" w:rsidRDefault="006B6D8D" w:rsidP="006B6D8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6B6D8D">
        <w:rPr>
          <w:sz w:val="28"/>
          <w:szCs w:val="28"/>
        </w:rPr>
        <w:t>Optionee</w:t>
      </w:r>
      <w:proofErr w:type="spellEnd"/>
      <w:r w:rsidRPr="006B6D8D">
        <w:rPr>
          <w:sz w:val="28"/>
          <w:szCs w:val="28"/>
        </w:rPr>
        <w:t xml:space="preserve"> understands that </w:t>
      </w:r>
      <w:proofErr w:type="spellStart"/>
      <w:r w:rsidRPr="006B6D8D">
        <w:rPr>
          <w:sz w:val="28"/>
          <w:szCs w:val="28"/>
        </w:rPr>
        <w:t>optionor</w:t>
      </w:r>
      <w:proofErr w:type="spellEnd"/>
      <w:r w:rsidRPr="006B6D8D">
        <w:rPr>
          <w:sz w:val="28"/>
          <w:szCs w:val="28"/>
        </w:rPr>
        <w:t xml:space="preserve"> does not hold title (own) this property, but is transferring their interest in the property. If </w:t>
      </w:r>
      <w:proofErr w:type="spellStart"/>
      <w:r w:rsidRPr="006B6D8D">
        <w:rPr>
          <w:sz w:val="28"/>
          <w:szCs w:val="28"/>
        </w:rPr>
        <w:t>optionor</w:t>
      </w:r>
      <w:proofErr w:type="spellEnd"/>
      <w:r w:rsidRPr="006B6D8D">
        <w:rPr>
          <w:sz w:val="28"/>
          <w:szCs w:val="28"/>
        </w:rPr>
        <w:t xml:space="preserve"> can’t transfer title due to something out of their control, </w:t>
      </w:r>
      <w:proofErr w:type="spellStart"/>
      <w:r w:rsidRPr="006B6D8D">
        <w:rPr>
          <w:sz w:val="28"/>
          <w:szCs w:val="28"/>
        </w:rPr>
        <w:t>optionor</w:t>
      </w:r>
      <w:proofErr w:type="spellEnd"/>
      <w:r w:rsidRPr="006B6D8D">
        <w:rPr>
          <w:sz w:val="28"/>
          <w:szCs w:val="28"/>
        </w:rPr>
        <w:t xml:space="preserve"> will reimburse </w:t>
      </w:r>
      <w:proofErr w:type="spellStart"/>
      <w:r w:rsidRPr="006B6D8D">
        <w:rPr>
          <w:sz w:val="28"/>
          <w:szCs w:val="28"/>
        </w:rPr>
        <w:t>optionee</w:t>
      </w:r>
      <w:proofErr w:type="spellEnd"/>
      <w:r w:rsidRPr="006B6D8D">
        <w:rPr>
          <w:sz w:val="28"/>
          <w:szCs w:val="28"/>
        </w:rPr>
        <w:t xml:space="preserve"> the entire initial option consideration plus an additional $500 for their inconvenience, as full and complete liquidated damages for </w:t>
      </w:r>
      <w:proofErr w:type="spellStart"/>
      <w:r w:rsidRPr="006B6D8D">
        <w:rPr>
          <w:sz w:val="28"/>
          <w:szCs w:val="28"/>
        </w:rPr>
        <w:t>optionor</w:t>
      </w:r>
      <w:proofErr w:type="spellEnd"/>
      <w:r w:rsidRPr="006B6D8D">
        <w:rPr>
          <w:sz w:val="28"/>
          <w:szCs w:val="28"/>
        </w:rPr>
        <w:t>.</w:t>
      </w:r>
    </w:p>
    <w:p w:rsidR="006B6D8D" w:rsidRPr="006B6D8D" w:rsidRDefault="006B6D8D" w:rsidP="006B6D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6D8D">
        <w:rPr>
          <w:sz w:val="28"/>
          <w:szCs w:val="28"/>
        </w:rPr>
        <w:t>The Option to Purchase is not and shall not be construed as, or interpreted as any form of equitable mortgage.</w:t>
      </w:r>
    </w:p>
    <w:p w:rsidR="006B6D8D" w:rsidRDefault="006B6D8D" w:rsidP="006B6D8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6B6D8D">
        <w:rPr>
          <w:sz w:val="28"/>
          <w:szCs w:val="28"/>
        </w:rPr>
        <w:t>Optionor</w:t>
      </w:r>
      <w:proofErr w:type="spellEnd"/>
      <w:r w:rsidRPr="006B6D8D">
        <w:rPr>
          <w:sz w:val="28"/>
          <w:szCs w:val="28"/>
        </w:rPr>
        <w:t xml:space="preserve"> has advised the </w:t>
      </w:r>
      <w:proofErr w:type="spellStart"/>
      <w:r w:rsidRPr="006B6D8D">
        <w:rPr>
          <w:sz w:val="28"/>
          <w:szCs w:val="28"/>
        </w:rPr>
        <w:t>optionee</w:t>
      </w:r>
      <w:proofErr w:type="spellEnd"/>
      <w:r w:rsidRPr="006B6D8D">
        <w:rPr>
          <w:sz w:val="28"/>
          <w:szCs w:val="28"/>
        </w:rPr>
        <w:t xml:space="preserve"> to seek the advice of a mortgage lender and attorney prior to signing this document.</w:t>
      </w:r>
    </w:p>
    <w:p w:rsidR="006B6D8D" w:rsidRDefault="006B6D8D" w:rsidP="006B6D8D">
      <w:pPr>
        <w:rPr>
          <w:sz w:val="28"/>
          <w:szCs w:val="28"/>
        </w:rPr>
      </w:pPr>
    </w:p>
    <w:p w:rsidR="006B6D8D" w:rsidRDefault="006B6D8D" w:rsidP="006B6D8D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6B6D8D" w:rsidRDefault="006B6D8D" w:rsidP="006B6D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Optionee</w:t>
      </w:r>
      <w:proofErr w:type="spellEnd"/>
      <w:r>
        <w:rPr>
          <w:sz w:val="28"/>
          <w:szCs w:val="28"/>
        </w:rPr>
        <w:t xml:space="preserve"> – Tenant/Buyer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6B6D8D" w:rsidRDefault="006B6D8D" w:rsidP="006B6D8D">
      <w:pPr>
        <w:rPr>
          <w:sz w:val="28"/>
          <w:szCs w:val="28"/>
        </w:rPr>
      </w:pPr>
    </w:p>
    <w:p w:rsidR="006B6D8D" w:rsidRDefault="006B6D8D" w:rsidP="006B6D8D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6B6D8D" w:rsidRPr="006B6D8D" w:rsidRDefault="006B6D8D" w:rsidP="006B6D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Optionor</w:t>
      </w:r>
      <w:proofErr w:type="spellEnd"/>
      <w:r>
        <w:rPr>
          <w:sz w:val="28"/>
          <w:szCs w:val="28"/>
        </w:rPr>
        <w:t xml:space="preserve"> – You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  <w:bookmarkStart w:id="0" w:name="_GoBack"/>
      <w:bookmarkEnd w:id="0"/>
    </w:p>
    <w:sectPr w:rsidR="006B6D8D" w:rsidRPr="006B6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E06EB"/>
    <w:multiLevelType w:val="hybridMultilevel"/>
    <w:tmpl w:val="9CB6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8D"/>
    <w:rsid w:val="006B6D8D"/>
    <w:rsid w:val="00704141"/>
    <w:rsid w:val="00F6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6E6DA-10A0-4A92-A69A-A0B6EBE1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Al-Amery</dc:creator>
  <cp:keywords/>
  <dc:description/>
  <cp:lastModifiedBy>Laura Al-Amery</cp:lastModifiedBy>
  <cp:revision>1</cp:revision>
  <dcterms:created xsi:type="dcterms:W3CDTF">2014-08-27T19:37:00Z</dcterms:created>
  <dcterms:modified xsi:type="dcterms:W3CDTF">2014-08-27T19:48:00Z</dcterms:modified>
</cp:coreProperties>
</file>